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59330" cy="763905"/>
            <wp:effectExtent l="0" t="0" r="7620" b="17145"/>
            <wp:docPr id="1" name="图片 1" descr="1637761692google-logo-png-transparent-background-larg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7761692google-logo-png-transparent-background-large-ne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致：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18"/>
          <w:szCs w:val="18"/>
          <w:lang w:val="en-US" w:eastAsia="zh-CN" w:bidi="ar"/>
        </w:rPr>
        <w:t>经与本公司的关联公司Google Asia Pacific Pte.Ltd.核实,谷歌广告(上海)有限公司在此确认:</w:t>
      </w:r>
    </w:p>
    <w:p>
      <w:p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sz w:val="21"/>
          <w:u w:val="single"/>
          <w:lang w:val="en-US" w:eastAsia="zh-CN"/>
        </w:rPr>
        <w:tab/>
        <w:t xml:space="preserve">                     </w:t>
      </w:r>
      <w:r>
        <w:rPr>
          <w:rFonts w:hint="eastAsia" w:ascii="黑体" w:hAnsi="黑体" w:eastAsia="黑体" w:cs="黑体"/>
          <w:lang w:val="en-US" w:eastAsia="zh-CN"/>
        </w:rPr>
        <w:t>于</w:t>
      </w:r>
      <w:r>
        <w:rPr>
          <w:rFonts w:hint="eastAsia" w:asciiTheme="minorEastAsia" w:hAnsiTheme="minorEastAsia" w:cstheme="minorEastAsia"/>
          <w:sz w:val="21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1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>在线接受了Google Asia Pacific Pte. Ltd的 Google AdSense Online Terms of Service(Google AdSense在线服务条款)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  <w:t>(“协议”）该协议为在线文本,请以在线版本为准.附件请见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u w:val="single"/>
          <w:lang w:val="en-US" w:eastAsia="zh-CN" w:bidi="ar"/>
        </w:rPr>
        <w:t xml:space="preserve">     </w:t>
      </w:r>
      <w:r>
        <w:rPr>
          <w:rFonts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  <w:t>年</w:t>
      </w:r>
      <w:r>
        <w:rPr>
          <w:rFonts w:hint="eastAsia" w:ascii="黑体" w:hAnsi="宋体" w:eastAsia="黑体" w:cs="黑体"/>
          <w:color w:val="000000"/>
          <w:kern w:val="0"/>
          <w:sz w:val="18"/>
          <w:szCs w:val="17"/>
          <w:u w:val="single"/>
          <w:lang w:val="en-US" w:eastAsia="zh-CN" w:bidi="ar"/>
        </w:rPr>
        <w:t xml:space="preserve">   </w:t>
      </w:r>
      <w:r>
        <w:rPr>
          <w:rFonts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  <w:t>月</w:t>
      </w:r>
      <w:r>
        <w:rPr>
          <w:rFonts w:hint="eastAsia" w:ascii="黑体" w:hAnsi="宋体" w:eastAsia="黑体" w:cs="黑体"/>
          <w:color w:val="000000"/>
          <w:kern w:val="0"/>
          <w:sz w:val="18"/>
          <w:szCs w:val="17"/>
          <w:u w:val="single"/>
          <w:lang w:val="en-US" w:eastAsia="zh-CN" w:bidi="ar"/>
        </w:rPr>
        <w:t xml:space="preserve">   </w:t>
      </w:r>
      <w:r>
        <w:rPr>
          <w:rFonts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  <w:t>日打印之协议在线文本。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5460" w:leftChars="0" w:firstLine="420" w:firstLineChars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71120</wp:posOffset>
            </wp:positionV>
            <wp:extent cx="1945005" cy="1928495"/>
            <wp:effectExtent l="0" t="0" r="0" b="33655"/>
            <wp:wrapNone/>
            <wp:docPr id="2" name="图片 2" descr="1637064314-78805a221a988e7-768x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7064314-78805a221a988e7-768x5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194500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宋体" w:eastAsia="黑体" w:cs="黑体"/>
          <w:color w:val="000000"/>
          <w:kern w:val="0"/>
          <w:sz w:val="20"/>
          <w:szCs w:val="20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ind w:left="5460" w:leftChars="0" w:firstLine="850" w:firstLineChars="500"/>
        <w:jc w:val="left"/>
        <w:rPr>
          <w:rFonts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  <w:t>谷歌广告(上海)有限公司</w:t>
      </w:r>
    </w:p>
    <w:p>
      <w:pPr>
        <w:keepNext w:val="0"/>
        <w:keepLines w:val="0"/>
        <w:widowControl/>
        <w:suppressLineNumbers w:val="0"/>
        <w:ind w:left="5880" w:leftChars="0" w:firstLine="850" w:firstLineChars="500"/>
        <w:jc w:val="left"/>
        <w:rPr>
          <w:rFonts w:hint="default"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17"/>
          <w:szCs w:val="17"/>
          <w:lang w:val="en-US" w:eastAsia="zh-CN" w:bidi="ar"/>
        </w:rPr>
        <w:t>年   月   日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                      </w:t>
      </w:r>
    </w:p>
    <w:p>
      <w:pPr>
        <w:rPr>
          <w:rFonts w:hint="default" w:asciiTheme="minorEastAsia" w:hAnsi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圆体-简 常规体">
    <w:panose1 w:val="02010500040101010101"/>
    <w:charset w:val="86"/>
    <w:family w:val="auto"/>
    <w:pitch w:val="default"/>
    <w:sig w:usb0="E00022FF" w:usb1="F8CF7CFB" w:usb2="000A005F" w:usb3="00000000" w:csb0="600401DF" w:csb1="FFDF0000"/>
  </w:font>
  <w:font w:name="圆体-简 粗体">
    <w:panose1 w:val="02010800040101010101"/>
    <w:charset w:val="86"/>
    <w:family w:val="auto"/>
    <w:pitch w:val="default"/>
    <w:sig w:usb0="E00022FF" w:usb1="F8CF7CFB" w:usb2="000A005F" w:usb3="00000000" w:csb0="600401DF" w:csb1="FFDF0000"/>
  </w:font>
  <w:font w:name="圆体-简 细体">
    <w:panose1 w:val="02010300040101010101"/>
    <w:charset w:val="86"/>
    <w:family w:val="auto"/>
    <w:pitch w:val="default"/>
    <w:sig w:usb0="E00022FF" w:usb1="F8CF7CFB" w:usb2="000A005F" w:usb3="00000000" w:csb0="600401DF" w:csb1="FFD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YzM5NDY3Njk2OGZkNjY0ZTRkYzExNDczZDk1ZTIifQ=="/>
  </w:docVars>
  <w:rsids>
    <w:rsidRoot w:val="1CAD729C"/>
    <w:rsid w:val="05D42289"/>
    <w:rsid w:val="1CAD729C"/>
    <w:rsid w:val="25ED3020"/>
    <w:rsid w:val="609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2022-06-28T15:20:00Z</dcterms:created>
  <dc:creator>i'm here</dc:creator>
  <cp:lastModifiedBy>i'm here</cp:lastModifiedBy>
  <cp:lastPrinted>2022-06-28T15:47:14Z</cp:lastPrinted>
  <dcterms:modified xsi:type="dcterms:W3CDTF">2022-06-29T02:37:09Z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24189E309895413193D73F87F52A32AB</vt:lpwstr>
  </property>
</Properties>
</file>